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82" w:rsidRPr="00487D82" w:rsidRDefault="00487D82" w:rsidP="00487D82">
      <w:pPr>
        <w:widowControl w:val="0"/>
        <w:suppressAutoHyphens/>
        <w:spacing w:after="0" w:line="100" w:lineRule="atLeast"/>
        <w:jc w:val="right"/>
        <w:rPr>
          <w:rFonts w:ascii="Arial Narrow" w:eastAsia="SimSun" w:hAnsi="Arial Narrow" w:cs="Tahoma"/>
          <w:kern w:val="1"/>
          <w:sz w:val="24"/>
          <w:szCs w:val="24"/>
          <w:lang w:eastAsia="hi-IN" w:bidi="hi-IN"/>
        </w:rPr>
      </w:pPr>
      <w:r w:rsidRPr="00487D82"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>Z</w:t>
      </w:r>
      <w:r>
        <w:rPr>
          <w:rFonts w:ascii="Arial Narrow" w:eastAsia="SimSun" w:hAnsi="Arial Narrow" w:cs="Tahoma"/>
          <w:b/>
          <w:kern w:val="1"/>
          <w:sz w:val="24"/>
          <w:szCs w:val="24"/>
          <w:lang w:eastAsia="hi-IN" w:bidi="hi-IN"/>
        </w:rPr>
        <w:t>ałącznik nr 1</w:t>
      </w:r>
    </w:p>
    <w:p w:rsidR="00057A23" w:rsidRPr="00057A23" w:rsidRDefault="00057A23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SimSun" w:hAnsi="Arial Narrow" w:cs="Arial Narrow"/>
          <w:bCs/>
          <w:kern w:val="1"/>
          <w:sz w:val="24"/>
          <w:szCs w:val="24"/>
          <w:lang w:eastAsia="hi-IN" w:bidi="hi-IN"/>
        </w:rPr>
        <w:t>ROPS.III.K.51</w:t>
      </w:r>
      <w:r w:rsidRPr="00CB2EB7">
        <w:rPr>
          <w:rFonts w:ascii="Arial Narrow" w:eastAsia="SimSu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>0.</w:t>
      </w:r>
      <w:r w:rsidR="00CB2EB7" w:rsidRPr="00CB2EB7">
        <w:rPr>
          <w:rFonts w:ascii="Arial Narrow" w:eastAsia="SimSu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>1.2019</w:t>
      </w:r>
    </w:p>
    <w:p w:rsidR="00057A23" w:rsidRDefault="00057A23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</w:p>
    <w:p w:rsidR="004E0881" w:rsidRDefault="004E0881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</w:p>
    <w:p w:rsidR="006478E8" w:rsidRPr="00057A23" w:rsidRDefault="006478E8" w:rsidP="00057A23">
      <w:pPr>
        <w:widowControl w:val="0"/>
        <w:suppressAutoHyphens/>
        <w:spacing w:after="0" w:line="100" w:lineRule="atLeast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057A23" w:rsidRPr="00057A23" w:rsidRDefault="000F4B54" w:rsidP="00057A23">
      <w:pPr>
        <w:widowControl w:val="0"/>
        <w:suppressAutoHyphens/>
        <w:spacing w:after="0" w:line="360" w:lineRule="auto"/>
        <w:jc w:val="center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  <w:t>O</w:t>
      </w:r>
      <w:r w:rsidR="00057A23" w:rsidRPr="00057A23"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  <w:t>pis przedmiotu zamówienia</w:t>
      </w:r>
    </w:p>
    <w:p w:rsidR="00057A23" w:rsidRPr="00057A23" w:rsidRDefault="00057A23" w:rsidP="00057A23">
      <w:pPr>
        <w:widowControl w:val="0"/>
        <w:suppressAutoHyphens/>
        <w:spacing w:after="0" w:line="360" w:lineRule="auto"/>
        <w:jc w:val="center"/>
        <w:rPr>
          <w:rFonts w:ascii="Arial Narrow" w:eastAsia="SimSun" w:hAnsi="Arial Narrow" w:cs="Arial Narrow"/>
          <w:b/>
          <w:bCs/>
          <w:kern w:val="1"/>
          <w:sz w:val="24"/>
          <w:szCs w:val="24"/>
          <w:lang w:eastAsia="hi-IN" w:bidi="hi-IN"/>
        </w:rPr>
      </w:pPr>
    </w:p>
    <w:p w:rsidR="00057A23" w:rsidRPr="00057A23" w:rsidRDefault="00057A23" w:rsidP="00057A2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Przedmiotem zamówienia jest świadczenie usług obejmujących przygotowanie, dostarczenie </w:t>
      </w:r>
      <w:r w:rsidR="00DF0437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br/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i podanie posiłków dla uczestników spotkań prowadzonych w ramach projektu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br/>
        <w:t xml:space="preserve"> „Kooperacja - efektywna i skuteczna”</w:t>
      </w:r>
    </w:p>
    <w:p w:rsidR="00057A23" w:rsidRPr="00057A23" w:rsidRDefault="00057A23" w:rsidP="00057A23">
      <w:pPr>
        <w:widowControl w:val="0"/>
        <w:tabs>
          <w:tab w:val="left" w:pos="255"/>
        </w:tabs>
        <w:suppressAutoHyphens/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7A23" w:rsidRDefault="00057A23" w:rsidP="00057A23">
      <w:pPr>
        <w:widowControl w:val="0"/>
        <w:suppressAutoHyphens/>
        <w:spacing w:after="0" w:line="360" w:lineRule="auto"/>
        <w:jc w:val="both"/>
        <w:rPr>
          <w:rFonts w:ascii="Arial Narrow" w:eastAsia="Times New Roman" w:hAnsi="Arial Narrow" w:cs="Arial Narrow"/>
          <w:i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i/>
          <w:kern w:val="1"/>
          <w:sz w:val="24"/>
          <w:szCs w:val="24"/>
          <w:lang w:eastAsia="hi-IN" w:bidi="hi-IN"/>
        </w:rPr>
        <w:t>Spotkania organizowane są w ramach projektu partnerskiego pt.: „Kooperacja – efektywna i skuteczna” w ramach Osi Priorytetowej II Efektywne polityki publiczne dla rynku pracy, gospodarki i edukacji, Działania 2.5 Skuteczna pomoc społeczna Programu Operacyjnego Wiedza Edukacja Rozwój na lata 2014-2020 współfinansowanego z Europejskiego Funduszu Społecznego</w:t>
      </w:r>
    </w:p>
    <w:p w:rsidR="00C552FC" w:rsidRPr="00057A23" w:rsidRDefault="00C552FC" w:rsidP="00057A2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7A23" w:rsidRPr="00C552FC" w:rsidRDefault="00C552FC" w:rsidP="00057A23">
      <w:pPr>
        <w:widowControl w:val="0"/>
        <w:suppressAutoHyphens/>
        <w:spacing w:after="0" w:line="360" w:lineRule="auto"/>
        <w:jc w:val="both"/>
        <w:rPr>
          <w:rFonts w:ascii="Arial Narrow" w:eastAsia="SimSun" w:hAnsi="Arial Narrow" w:cs="Mangal"/>
          <w:b/>
          <w:color w:val="000000" w:themeColor="text1"/>
          <w:kern w:val="1"/>
          <w:sz w:val="28"/>
          <w:szCs w:val="28"/>
          <w:u w:val="single"/>
          <w:lang w:eastAsia="hi-IN" w:bidi="hi-IN"/>
        </w:rPr>
      </w:pPr>
      <w:r w:rsidRPr="00C552FC">
        <w:rPr>
          <w:rFonts w:ascii="Arial Narrow" w:eastAsia="SimSun" w:hAnsi="Arial Narrow" w:cs="Mangal"/>
          <w:b/>
          <w:color w:val="000000" w:themeColor="text1"/>
          <w:kern w:val="1"/>
          <w:sz w:val="28"/>
          <w:szCs w:val="28"/>
          <w:u w:val="single"/>
          <w:lang w:eastAsia="hi-IN" w:bidi="hi-IN"/>
        </w:rPr>
        <w:t xml:space="preserve">Część A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zamówienia zobowiązany będzie do realizacji usługi, której za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kres został określony w pkt. I-II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</w:p>
    <w:p w:rsidR="005D628F" w:rsidRPr="004E0881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</w:pPr>
      <w:r w:rsidRPr="005D628F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057A23" w:rsidRP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Przygotowanie, dostarczenie i podanie posiłków na </w:t>
      </w:r>
      <w:r w:rsidR="00446C59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2 </w:t>
      </w:r>
      <w:r w:rsidR="00057A23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jednodniowe</w:t>
      </w:r>
      <w:r w:rsidR="00446C59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spotkania</w:t>
      </w:r>
      <w:r w:rsidR="00057A23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dla Powiatowej Grupy Decydentów z terenu powiatu nowosolskiego dla max 15 osób</w:t>
      </w:r>
      <w:r w:rsidR="00446C59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każde</w:t>
      </w:r>
    </w:p>
    <w:p w:rsidR="00057A23" w:rsidRPr="004E0881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</w:pPr>
      <w:r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1) Czas trwania spotkania wynosi 1 dzień</w:t>
      </w:r>
      <w:r w:rsidR="00446C59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. Spotkania muszą</w:t>
      </w:r>
      <w:r w:rsidR="005D628F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odbywać </w:t>
      </w:r>
      <w:r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się w dzień roboczy </w:t>
      </w:r>
      <w:r w:rsidR="005D628F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br/>
      </w:r>
      <w:r w:rsidR="00EE767E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   </w:t>
      </w:r>
      <w:r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w </w:t>
      </w:r>
      <w:r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wymiarze 6h.</w:t>
      </w:r>
    </w:p>
    <w:p w:rsidR="00057A23" w:rsidRPr="004E0881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</w:pPr>
      <w:r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2) Termin realizacji:</w:t>
      </w:r>
      <w:r w:rsidR="000E60FC" w:rsidRPr="004E0881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I spotkanie </w:t>
      </w:r>
      <w:r w:rsidR="000E60FC" w:rsidRPr="004E0881">
        <w:rPr>
          <w:rFonts w:ascii="Arial Narrow" w:eastAsia="Times New Roma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 xml:space="preserve"> – </w:t>
      </w:r>
      <w:r w:rsidR="00446C59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13.02.2019r.</w:t>
      </w:r>
      <w:r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:rsidR="00446C59" w:rsidRPr="004E0881" w:rsidRDefault="00446C59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</w:pPr>
      <w:r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 </w:t>
      </w:r>
      <w:r w:rsidRPr="004E0881">
        <w:rPr>
          <w:rFonts w:ascii="Arial Narrow" w:eastAsia="Times New Roma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 xml:space="preserve">II spotkanie – </w:t>
      </w:r>
      <w:r w:rsidR="00DB148C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16.05</w:t>
      </w:r>
      <w:r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.2019r.</w:t>
      </w:r>
      <w:r w:rsidRPr="004E0881">
        <w:rPr>
          <w:rFonts w:ascii="Arial Narrow" w:eastAsia="Times New Roman" w:hAnsi="Arial Narrow" w:cs="Arial Narrow"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Miejsce realizacji: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terenie powiatu nowosolskiego.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057A23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 w 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lastRenderedPageBreak/>
        <w:t>całego spotkania.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2D14B1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usługi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(tzn. obrusów, se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 w:rsidR="006478E8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wisu do kawy i herbaty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, podgrzewaczy 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 w:rsidR="005D628F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057A23" w:rsidRPr="004A3DCC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</w:t>
      </w:r>
      <w:r w:rsidR="00057A23"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="00EE767E"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</w:t>
      </w:r>
      <w:r w:rsidR="00057A23"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="00057A23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057A23" w:rsidRPr="00057A23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5D628F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II.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Przygotowanie, dostarczenie i podanie posiłków na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1 seminarium jednodniowe dla pracowników instytucji różnych sektorów  z terenu powiatu nowosolskiego dla max 50 osób</w:t>
      </w:r>
      <w:r w:rsidR="0069571E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seminarium wynosi 1 dzie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ń. Seminarium musi odbywać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się w dzień roboczy 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 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8h.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DB148C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27.02</w:t>
      </w:r>
      <w:r w:rsidR="00446C59" w:rsidRPr="004E088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.2019r.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na terenie powiatu nowosolskiego.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 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2D14B1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usługi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wisu do kawy i herbaty, stołów cateringowych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koktajlowych, podgrzewaczy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5D628F" w:rsidRPr="005D628F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        </w:t>
      </w:r>
      <w:r w:rsidR="00EE767E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C552FC" w:rsidRPr="00C552FC" w:rsidRDefault="00C552FC" w:rsidP="00DD45B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C552FC">
        <w:rPr>
          <w:rFonts w:ascii="Arial Narrow" w:eastAsia="SimSun" w:hAnsi="Arial Narrow" w:cs="Mangal"/>
          <w:b/>
          <w:bCs/>
          <w:kern w:val="1"/>
          <w:sz w:val="28"/>
          <w:szCs w:val="28"/>
          <w:u w:val="single"/>
          <w:lang w:eastAsia="hi-IN" w:bidi="hi-IN"/>
        </w:rPr>
        <w:t xml:space="preserve">Część B </w:t>
      </w:r>
    </w:p>
    <w:p w:rsidR="00C552FC" w:rsidRPr="00C552FC" w:rsidRDefault="00C552FC" w:rsidP="00DD45B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B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zamówienia zobowiązany będzie do realizacji usługi, której za</w:t>
      </w:r>
      <w:r w:rsidR="005D628F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kres został określony w pkt. I - 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</w:p>
    <w:p w:rsidR="00057A23" w:rsidRPr="00057A23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5D628F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I.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Przygotowanie, dostarczenie i podanie posiłków na </w:t>
      </w:r>
      <w:r w:rsidR="00446C59" w:rsidRPr="000A304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2</w:t>
      </w:r>
      <w:r w:rsidR="0069571E" w:rsidRPr="000A304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57A23" w:rsidRPr="000A304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>jednodniowe</w:t>
      </w:r>
      <w:r w:rsidR="00446C59" w:rsidRPr="000A304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spotkania</w:t>
      </w:r>
      <w:r w:rsidR="00057A23" w:rsidRPr="000A3041">
        <w:rPr>
          <w:rFonts w:ascii="Arial Narrow" w:eastAsia="Times New Roman" w:hAnsi="Arial Narrow" w:cs="Arial Narrow"/>
          <w:b/>
          <w:bCs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dla Powiatowej Grupy Decydentów z terenu powia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tu 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ab/>
        <w:t xml:space="preserve">słubickiego dla max 15 osób każde.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446C59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spotkań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wynosi 1 dz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ień. Spotkania muszą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odbywać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 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 xml:space="preserve">    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6h.</w:t>
      </w:r>
    </w:p>
    <w:p w:rsidR="00446C59" w:rsidRPr="00C35D7A" w:rsidRDefault="00057A23" w:rsidP="00446C59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2) Termin realizacji</w:t>
      </w:r>
      <w:r w:rsidR="00446C59" w:rsidRPr="00C35D7A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: </w:t>
      </w:r>
      <w:r w:rsidR="00446C59" w:rsidRPr="00C35D7A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I spotkanie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 - 14</w:t>
      </w:r>
      <w:r w:rsidR="00446C59" w:rsidRP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.02.2019r. </w:t>
      </w:r>
    </w:p>
    <w:p w:rsidR="00057A23" w:rsidRPr="00057A23" w:rsidRDefault="00446C59" w:rsidP="00446C59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               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              </w:t>
      </w:r>
      <w:r w:rsidRPr="00C35D7A">
        <w:rPr>
          <w:rFonts w:ascii="Arial Narrow" w:eastAsia="Times New Roman" w:hAnsi="Arial Narrow" w:cs="Arial Narrow"/>
          <w:bCs/>
          <w:kern w:val="1"/>
          <w:sz w:val="24"/>
          <w:szCs w:val="24"/>
          <w:lang w:eastAsia="hi-IN" w:bidi="hi-IN"/>
        </w:rPr>
        <w:t>II spotkanie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– 14.06</w:t>
      </w:r>
      <w:r w:rsidRP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.2019r.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na terenie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powiatu słubickiego.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lastRenderedPageBreak/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5D628F" w:rsidRPr="00057A23" w:rsidRDefault="005D628F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2D14B1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usługi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wisu do kawy i herbaty, 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4A3DCC" w:rsidRDefault="005D628F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 </w:t>
      </w:r>
      <w:r w:rsidR="00EE767E"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</w:t>
      </w:r>
      <w:r w:rsidR="00EE767E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obsługę danego wydarzenia.</w:t>
      </w:r>
    </w:p>
    <w:p w:rsidR="00057A23" w:rsidRPr="00EE767E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II.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Przygotowanie, dostarczenie i podanie posiłków na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1 seminarium   jednodniowe dla pracowników instytucji różnych sektorów  z terenu powiatu słubickiego dla max 50 osób</w:t>
      </w:r>
      <w:r w:rsidR="0069571E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seminarium wynosi 1 dzi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eń. Seminarium musi odbywać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8h.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25.02.2019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r.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na terenie powiatu słubickiego.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 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2D14B1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usługi</w:t>
      </w:r>
      <w:r w:rsidR="00DF0437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wisu do kawy i herbaty,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podgrzewaczy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EE767E" w:rsidRPr="005D628F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   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C552FC" w:rsidRPr="00C552FC" w:rsidRDefault="00C552FC" w:rsidP="00DD45B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C552FC">
        <w:rPr>
          <w:rFonts w:ascii="Arial Narrow" w:eastAsia="SimSun" w:hAnsi="Arial Narrow" w:cs="Mangal"/>
          <w:b/>
          <w:bCs/>
          <w:kern w:val="1"/>
          <w:sz w:val="28"/>
          <w:szCs w:val="28"/>
          <w:u w:val="single"/>
          <w:lang w:eastAsia="hi-IN" w:bidi="hi-IN"/>
        </w:rPr>
        <w:lastRenderedPageBreak/>
        <w:t>Część C</w:t>
      </w:r>
    </w:p>
    <w:p w:rsidR="00C552FC" w:rsidRPr="00057A23" w:rsidRDefault="00C552FC" w:rsidP="00DD45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C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zamówienia zobowiązany będzie do realizacji usługi, której </w:t>
      </w:r>
      <w:r w:rsidR="004A3DC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zakres został określony w pkt. I-II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: </w:t>
      </w:r>
    </w:p>
    <w:p w:rsidR="00057A23" w:rsidRPr="00057A23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. Przygotowanie, dostarczenie i podanie posiłków na 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2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jednodniowe 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spotkania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dla Powiatowej Grupy Decydentów z terenu powiatu strzelecko-drezdeneckiego dla max 15 osób</w:t>
      </w:r>
      <w:r w:rsidR="00446C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każde.</w:t>
      </w:r>
    </w:p>
    <w:p w:rsidR="00057A23" w:rsidRPr="00057A23" w:rsidRDefault="00446C59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spotkań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wynosi 1 dzi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eń. Spotkana muszą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odbywać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się w dzień roboczy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 xml:space="preserve">    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6h.</w:t>
      </w:r>
    </w:p>
    <w:p w:rsidR="00446C59" w:rsidRPr="00446C59" w:rsidRDefault="00057A23" w:rsidP="00446C59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446C59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I spotkanie  - </w:t>
      </w:r>
      <w:r w:rsidR="00446C59" w:rsidRPr="00350A67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15.02.2019r.</w:t>
      </w:r>
      <w:r w:rsidR="00446C59" w:rsidRPr="00446C59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446C59" w:rsidP="00446C59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446C59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              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              II spotkanie – </w:t>
      </w:r>
      <w:r w:rsidRPr="00350A67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 xml:space="preserve">14.05.2019r.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Miejsce realizacji: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terenie powiatu strzelecko-drezdeneckiego.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 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2D14B1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2D14B1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="002D14B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usługi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wisu do kawy i herbaty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, podgrzewaczy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057A23" w:rsidRPr="004A3DCC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  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057A23" w:rsidRPr="00057A23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II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. Przygotowanie, dostarczenie i podanie posiłków na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1 seminarium jednodniowe dla pracowników instytucji różnych sektorów  z terenu powiatu strzelecko-drezdeneckiego dla max 50 osób</w:t>
      </w:r>
      <w:r w:rsidR="0069571E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seminarium wynosi 1 dzi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eń. Seminarium musi odbywać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 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  <w:t xml:space="preserve">    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8h.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 w:rsidR="005F0359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26.02.2019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r.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na terenie powiatu strzelecko-drezdeneckiego.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lastRenderedPageBreak/>
        <w:t xml:space="preserve"> 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BE1B39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BE1B39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usługi</w:t>
      </w:r>
      <w:r w:rsidR="00DF0437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wisu do kawy i herbaty,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podgrzewaczy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EE767E" w:rsidRPr="005D628F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   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C552FC" w:rsidRPr="00C552FC" w:rsidRDefault="00C552FC" w:rsidP="00DD45B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C552FC">
        <w:rPr>
          <w:rFonts w:ascii="Arial Narrow" w:eastAsia="SimSun" w:hAnsi="Arial Narrow" w:cs="Mangal"/>
          <w:b/>
          <w:bCs/>
          <w:kern w:val="1"/>
          <w:sz w:val="28"/>
          <w:szCs w:val="28"/>
          <w:u w:val="single"/>
          <w:lang w:eastAsia="hi-IN" w:bidi="hi-IN"/>
        </w:rPr>
        <w:t xml:space="preserve">Część D </w:t>
      </w:r>
    </w:p>
    <w:p w:rsidR="00C552FC" w:rsidRPr="00C552FC" w:rsidRDefault="00C552FC" w:rsidP="00DD45B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Mangal"/>
          <w:b/>
          <w:bCs/>
          <w:kern w:val="1"/>
          <w:sz w:val="24"/>
          <w:szCs w:val="24"/>
          <w:u w:val="single"/>
          <w:lang w:eastAsia="hi-IN" w:bidi="hi-IN"/>
        </w:rPr>
      </w:pP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Wykonawca w ramach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części D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zamówienia zobowiązany będzie do realizacji usługi, której </w:t>
      </w:r>
      <w:r w:rsidR="004A3DCC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zakres został określony w pkt. I</w:t>
      </w:r>
      <w:r w:rsidR="00B15514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-II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:</w:t>
      </w:r>
    </w:p>
    <w:p w:rsidR="00057A23" w:rsidRPr="00057A23" w:rsidRDefault="004A3DCC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4A3DCC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I</w:t>
      </w:r>
      <w:r w:rsidR="00057A23" w:rsidRPr="004A3DCC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.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Przygotowanie, dostarczenie i podanie posiłków na </w:t>
      </w:r>
      <w:r w:rsidR="00C0766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3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jednodniowe </w:t>
      </w:r>
      <w:r w:rsidR="00C0766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spotkania</w:t>
      </w:r>
      <w:r w:rsidR="00C0766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dla Regionalnej Grupy Refleksyjnej dla max 20 osób</w:t>
      </w:r>
    </w:p>
    <w:p w:rsidR="00057A23" w:rsidRPr="00057A23" w:rsidRDefault="00C0766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1) Czas trwania spotkań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wynosi 1 dzi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eń. Spotkania muszą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odbywać </w:t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się w dzień roboczy 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br/>
      </w:r>
      <w:r w:rsidR="00057A23"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 </w:t>
      </w:r>
      <w:r w:rsidR="00DD45B4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8</w:t>
      </w:r>
      <w:r w:rsidR="00057A23"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h.</w:t>
      </w:r>
    </w:p>
    <w:p w:rsidR="00C07663" w:rsidRPr="00350A67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2) Termin realizacji</w:t>
      </w:r>
      <w:r w:rsidRPr="00350A67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: </w:t>
      </w:r>
      <w:r w:rsidR="00C07663"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I</w:t>
      </w:r>
      <w:r w:rsidR="005F0359"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C07663"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5F0359"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spotkanie</w:t>
      </w:r>
      <w:r w:rsidR="005F0359"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– 30.01.2019</w:t>
      </w:r>
      <w:r w:rsidR="00C07663"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>r.</w:t>
      </w:r>
    </w:p>
    <w:p w:rsidR="005F0359" w:rsidRPr="00350A67" w:rsidRDefault="00C0766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</w:pPr>
      <w:r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           </w:t>
      </w:r>
      <w:r w:rsidR="005F0359"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 xml:space="preserve">                  II  spotkanie</w:t>
      </w:r>
      <w:r w:rsidR="005F0359"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– </w:t>
      </w:r>
      <w:r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>12.06.2019r.</w:t>
      </w:r>
    </w:p>
    <w:p w:rsidR="005F0359" w:rsidRPr="00350A67" w:rsidRDefault="00C0766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</w:pPr>
      <w:r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                             </w:t>
      </w:r>
      <w:r w:rsidRPr="00350A67">
        <w:rPr>
          <w:rFonts w:ascii="Arial Narrow" w:eastAsia="Times New Roman" w:hAnsi="Arial Narrow" w:cs="Arial Narrow"/>
          <w:color w:val="000000" w:themeColor="text1"/>
          <w:kern w:val="1"/>
          <w:sz w:val="24"/>
          <w:szCs w:val="24"/>
          <w:lang w:eastAsia="hi-IN" w:bidi="hi-IN"/>
        </w:rPr>
        <w:t>III spotkanie</w:t>
      </w:r>
      <w:r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="005F0359" w:rsidRPr="00350A67">
        <w:rPr>
          <w:rFonts w:ascii="Arial Narrow" w:eastAsia="Times New Roman" w:hAnsi="Arial Narrow" w:cs="Arial Narrow"/>
          <w:b/>
          <w:color w:val="000000" w:themeColor="text1"/>
          <w:kern w:val="1"/>
          <w:sz w:val="24"/>
          <w:szCs w:val="24"/>
          <w:lang w:eastAsia="hi-IN" w:bidi="hi-IN"/>
        </w:rPr>
        <w:t xml:space="preserve">– 16.10.2019r. 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 w:rsidR="00EE767E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Miasto Zielona Góra.</w:t>
      </w: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EE767E" w:rsidRPr="00057A23" w:rsidRDefault="00EE767E" w:rsidP="00DD45B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="00911B44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Odpowiednie przygotowanie miejsca, w którym będz</w:t>
      </w:r>
      <w:r w:rsidR="00911B44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="00911B44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 w:rsidR="00911B44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="00582441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realizacji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 w:rsidR="00DF0437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wisu do kawy i herbaty,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podgrzewaczy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EE767E" w:rsidRDefault="00EE767E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   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lastRenderedPageBreak/>
        <w:t>II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. Przygotowanie, dostarczenie i podanie posiłków na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1 jednodniowe 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spotkanie konsultacyjne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dla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max 10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0 osób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1) Czas trwania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spotkania konsultacyjnego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wynosi 1 dzi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eń. Spotkanie musi odbywać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się w dzień roboczy w 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wymiarze 6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h.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2) Termin realizacji: 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18.03.2019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r.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3)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Miejsce realizacji: 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Miasto Zielona Góra</w:t>
      </w: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.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4) Obowiązki Wykonawcy w związku z realizacją zamówienia: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kern w:val="1"/>
          <w:sz w:val="24"/>
          <w:szCs w:val="24"/>
          <w:lang w:eastAsia="hi-IN" w:bidi="hi-IN"/>
        </w:rPr>
        <w:t>a)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zapewnienie wyżywienia dla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każdego uczestnika spotkania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składającego się z posiłku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obiadowego 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raz serwisu kawowego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zastrzeżeniem lit. b).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8"/>
        <w:jc w:val="both"/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Posiłek obiadowy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zupa, da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nie główne, min. dwa rodzaje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surówek oraz napój (sok owoco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wy     100% oraz woda mineralna) 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do każdego obiadu,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057A23">
        <w:rPr>
          <w:rFonts w:ascii="Arial Narrow" w:eastAsia="Times New Roman" w:hAnsi="Arial Narrow" w:cs="Arial Narrow"/>
          <w:b/>
          <w:bCs/>
          <w:kern w:val="1"/>
          <w:sz w:val="24"/>
          <w:szCs w:val="24"/>
          <w:lang w:eastAsia="hi-IN" w:bidi="hi-IN"/>
        </w:rPr>
        <w:t>Serwis kawowy –</w:t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 dostępny w god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 xml:space="preserve">zinach trwania spotkania, na </w:t>
      </w:r>
      <w:r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kern w:val="1"/>
          <w:sz w:val="24"/>
          <w:szCs w:val="24"/>
          <w:lang w:eastAsia="hi-IN" w:bidi="hi-IN"/>
        </w:rPr>
        <w:t>bieżąco uzupełniany w razie potrzeby, obejmujący: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kawa,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herbata - min. 3 rodzaje, mleko,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cukier, cytryna, przekąski: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ciastka kruche min. 3 rodzaje, ciasto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- min. 2 rodzaje, paluszki,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ab/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owoce sezonowe – min. 3 rodzaje.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Wykonawca na 3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dni roboc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ze przed planowanym terminem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spotkania przedstawi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Zamawiającemu do akceptacji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szczegółową propozycję menu planowanego do serw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owania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 w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trakcie danego spotkania/kon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ferencji/szkolenia. W razie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zgłoszenia przez Zamawiając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ego zmian do zaproponowanego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menu, Wykonawca ma obowiązek ich uwzględnienia zgodnie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br/>
        <w:t xml:space="preserve">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sugestią Zamawiającego.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b)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wyżywienia specjalnego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– zadeklarowanej przez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uczestnika diety. Zamawiający p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rzekaże Wykonawcy informację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dotyczącą zapotrzebowania na w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w. specjalne wyżywienie na 3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dni robocze przed planowanym terminem spotkania. 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c)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Odpowiednie przygotowanie miejsca, w którym będz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świadczona usługa, w zakresie n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iezbędnym do jej prawidłowej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realizacji. Serwis kawowy będzi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e dostępny podczas trwania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całego spotkania.</w:t>
      </w:r>
    </w:p>
    <w:p w:rsidR="00B15514" w:rsidRPr="00057A23" w:rsidRDefault="00B15514" w:rsidP="00B15514">
      <w:pPr>
        <w:widowControl w:val="0"/>
        <w:suppressAutoHyphens/>
        <w:spacing w:after="0" w:line="240" w:lineRule="auto"/>
        <w:ind w:left="705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>d)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Dostarczenie wyposaże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nia niezbędnego do </w:t>
      </w:r>
      <w:r w:rsidR="00BE1B39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prawidłowej </w:t>
      </w:r>
      <w:r w:rsidR="00BE1B39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realizacji</w:t>
      </w:r>
      <w:r w:rsidR="00BE1B39"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</w:t>
      </w:r>
      <w:r w:rsidR="00BE1B39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usługi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(tzn. obrusów, se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rwetek, serwetników, zastawy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stołowej, ser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wisu do kawy i herbaty,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podgrzewaczy 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do dań ciepłych, ekspresu do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>kawy, podgrzewaczy i warni</w:t>
      </w:r>
      <w:r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ków, dyspeczerów do napojów, 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termosów itp.)  </w:t>
      </w:r>
    </w:p>
    <w:p w:rsidR="00B15514" w:rsidRPr="005D628F" w:rsidRDefault="00B15514" w:rsidP="00B1551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  <w:r w:rsidRPr="00EE767E">
        <w:rPr>
          <w:rFonts w:ascii="Arial Narrow" w:eastAsia="Times New Roman" w:hAnsi="Arial Narrow" w:cs="Arial Narrow"/>
          <w:b/>
          <w:color w:val="000000"/>
          <w:kern w:val="1"/>
          <w:sz w:val="24"/>
          <w:szCs w:val="24"/>
          <w:lang w:eastAsia="hi-IN" w:bidi="hi-IN"/>
        </w:rPr>
        <w:t xml:space="preserve">            e)</w:t>
      </w:r>
      <w:r w:rsidRPr="00057A23"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  <w:t xml:space="preserve"> Zapewnienie niezbędnego personelu, który zapewni sprawną obsługę danego wydarzenia. </w:t>
      </w:r>
    </w:p>
    <w:p w:rsidR="00B15514" w:rsidRPr="005D628F" w:rsidRDefault="00B15514" w:rsidP="00DD45B4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Arial Narrow"/>
          <w:color w:val="000000"/>
          <w:kern w:val="1"/>
          <w:sz w:val="24"/>
          <w:szCs w:val="24"/>
          <w:lang w:eastAsia="hi-IN" w:bidi="hi-IN"/>
        </w:rPr>
      </w:pPr>
    </w:p>
    <w:p w:rsidR="00EE767E" w:rsidRPr="00057A23" w:rsidRDefault="00EE767E" w:rsidP="00DD45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057A23" w:rsidRPr="00057A23" w:rsidRDefault="00057A23" w:rsidP="00DD45B4">
      <w:pPr>
        <w:widowControl w:val="0"/>
        <w:suppressAutoHyphens/>
        <w:spacing w:after="0" w:line="240" w:lineRule="auto"/>
        <w:jc w:val="both"/>
        <w:rPr>
          <w:rFonts w:ascii="Arial Narrow" w:eastAsia="SimSun" w:hAnsi="Arial Narrow" w:cs="Arial Narrow"/>
          <w:kern w:val="1"/>
          <w:sz w:val="24"/>
          <w:szCs w:val="24"/>
          <w:lang w:eastAsia="hi-IN" w:bidi="hi-IN"/>
        </w:rPr>
      </w:pPr>
    </w:p>
    <w:p w:rsidR="00EE6595" w:rsidRPr="00057A23" w:rsidRDefault="00EE6595" w:rsidP="00DD45B4">
      <w:pPr>
        <w:spacing w:line="240" w:lineRule="auto"/>
      </w:pPr>
    </w:p>
    <w:sectPr w:rsidR="00EE6595" w:rsidRPr="00057A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78" w:rsidRDefault="00B62278" w:rsidP="00032E0B">
      <w:pPr>
        <w:spacing w:after="0" w:line="240" w:lineRule="auto"/>
      </w:pPr>
      <w:r>
        <w:separator/>
      </w:r>
    </w:p>
  </w:endnote>
  <w:endnote w:type="continuationSeparator" w:id="0">
    <w:p w:rsidR="00B62278" w:rsidRDefault="00B62278" w:rsidP="0003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956590"/>
      <w:docPartObj>
        <w:docPartGallery w:val="Page Numbers (Bottom of Page)"/>
        <w:docPartUnique/>
      </w:docPartObj>
    </w:sdtPr>
    <w:sdtEndPr/>
    <w:sdtContent>
      <w:p w:rsidR="005D628F" w:rsidRDefault="005D62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8E8">
          <w:rPr>
            <w:noProof/>
          </w:rPr>
          <w:t>2</w:t>
        </w:r>
        <w:r>
          <w:fldChar w:fldCharType="end"/>
        </w:r>
      </w:p>
    </w:sdtContent>
  </w:sdt>
  <w:p w:rsidR="00032E0B" w:rsidRPr="00032E0B" w:rsidRDefault="00032E0B" w:rsidP="00032E0B">
    <w:pPr>
      <w:suppressAutoHyphens/>
      <w:autoSpaceDN w:val="0"/>
      <w:spacing w:after="107"/>
      <w:jc w:val="center"/>
      <w:textAlignment w:val="baseline"/>
      <w:rPr>
        <w:kern w:val="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78" w:rsidRDefault="00B62278" w:rsidP="00032E0B">
      <w:pPr>
        <w:spacing w:after="0" w:line="240" w:lineRule="auto"/>
      </w:pPr>
      <w:r>
        <w:separator/>
      </w:r>
    </w:p>
  </w:footnote>
  <w:footnote w:type="continuationSeparator" w:id="0">
    <w:p w:rsidR="00B62278" w:rsidRDefault="00B62278" w:rsidP="0003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B" w:rsidRDefault="00032E0B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0" distR="0" simplePos="0" relativeHeight="251658240" behindDoc="0" locked="0" layoutInCell="1" allowOverlap="1" wp14:anchorId="52482228" wp14:editId="345347E0">
          <wp:simplePos x="0" y="0"/>
          <wp:positionH relativeFrom="column">
            <wp:posOffset>-125730</wp:posOffset>
          </wp:positionH>
          <wp:positionV relativeFrom="paragraph">
            <wp:posOffset>-295275</wp:posOffset>
          </wp:positionV>
          <wp:extent cx="5751830" cy="743585"/>
          <wp:effectExtent l="0" t="0" r="127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743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2E0B" w:rsidRDefault="00032E0B">
    <w:pPr>
      <w:pStyle w:val="Nagwek"/>
    </w:pPr>
  </w:p>
  <w:p w:rsidR="004A3DCC" w:rsidRDefault="004A3D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001FE1"/>
    <w:multiLevelType w:val="hybridMultilevel"/>
    <w:tmpl w:val="3C0CF350"/>
    <w:lvl w:ilvl="0" w:tplc="366E8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47646"/>
    <w:multiLevelType w:val="hybridMultilevel"/>
    <w:tmpl w:val="D4685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0B"/>
    <w:rsid w:val="00032E0B"/>
    <w:rsid w:val="00057A23"/>
    <w:rsid w:val="00094B90"/>
    <w:rsid w:val="000A3041"/>
    <w:rsid w:val="000E60FC"/>
    <w:rsid w:val="000F4B54"/>
    <w:rsid w:val="001D4C60"/>
    <w:rsid w:val="002152FD"/>
    <w:rsid w:val="002B6A46"/>
    <w:rsid w:val="002D14B1"/>
    <w:rsid w:val="00337667"/>
    <w:rsid w:val="00350A67"/>
    <w:rsid w:val="003B60A3"/>
    <w:rsid w:val="003E4EE7"/>
    <w:rsid w:val="003E684F"/>
    <w:rsid w:val="00446C59"/>
    <w:rsid w:val="00487D82"/>
    <w:rsid w:val="004A3DCC"/>
    <w:rsid w:val="004E0881"/>
    <w:rsid w:val="004E15F7"/>
    <w:rsid w:val="00505FAA"/>
    <w:rsid w:val="00536073"/>
    <w:rsid w:val="00573381"/>
    <w:rsid w:val="00582441"/>
    <w:rsid w:val="005D628F"/>
    <w:rsid w:val="005F0359"/>
    <w:rsid w:val="00645289"/>
    <w:rsid w:val="006478E8"/>
    <w:rsid w:val="0069571E"/>
    <w:rsid w:val="0074699C"/>
    <w:rsid w:val="00821F75"/>
    <w:rsid w:val="008C75D1"/>
    <w:rsid w:val="00911B44"/>
    <w:rsid w:val="00957159"/>
    <w:rsid w:val="009B4499"/>
    <w:rsid w:val="00AA6FBE"/>
    <w:rsid w:val="00B15514"/>
    <w:rsid w:val="00B358C9"/>
    <w:rsid w:val="00B62278"/>
    <w:rsid w:val="00BD5545"/>
    <w:rsid w:val="00BE1B39"/>
    <w:rsid w:val="00BF2567"/>
    <w:rsid w:val="00C07663"/>
    <w:rsid w:val="00C35D7A"/>
    <w:rsid w:val="00C552FC"/>
    <w:rsid w:val="00CB2EB7"/>
    <w:rsid w:val="00D3045C"/>
    <w:rsid w:val="00DB148C"/>
    <w:rsid w:val="00DD45B4"/>
    <w:rsid w:val="00DF0437"/>
    <w:rsid w:val="00E31695"/>
    <w:rsid w:val="00EE6595"/>
    <w:rsid w:val="00EE767E"/>
    <w:rsid w:val="00F1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6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6A4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32E0B"/>
  </w:style>
  <w:style w:type="paragraph" w:styleId="Stopka">
    <w:name w:val="footer"/>
    <w:basedOn w:val="Normalny"/>
    <w:link w:val="StopkaZnak"/>
    <w:uiPriority w:val="99"/>
    <w:unhideWhenUsed/>
    <w:rsid w:val="0003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E0B"/>
  </w:style>
  <w:style w:type="paragraph" w:styleId="Tekstdymka">
    <w:name w:val="Balloon Text"/>
    <w:basedOn w:val="Normalny"/>
    <w:link w:val="TekstdymkaZnak"/>
    <w:uiPriority w:val="99"/>
    <w:semiHidden/>
    <w:unhideWhenUsed/>
    <w:rsid w:val="00032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6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2650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Dorocka</dc:creator>
  <cp:lastModifiedBy>Agata Dorocka</cp:lastModifiedBy>
  <cp:revision>29</cp:revision>
  <cp:lastPrinted>2019-01-02T12:02:00Z</cp:lastPrinted>
  <dcterms:created xsi:type="dcterms:W3CDTF">2018-08-09T05:26:00Z</dcterms:created>
  <dcterms:modified xsi:type="dcterms:W3CDTF">2019-01-02T12:16:00Z</dcterms:modified>
</cp:coreProperties>
</file>